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03E9" w:rsidRPr="001771C2" w:rsidRDefault="001771C2" w:rsidP="001771C2">
      <w:pPr>
        <w:rPr>
          <w:rFonts w:ascii="Arial" w:hAnsi="Arial" w:cs="Arial"/>
          <w:b/>
          <w:bCs/>
          <w:i/>
          <w:iCs/>
        </w:rPr>
      </w:pPr>
      <w:r>
        <w:rPr>
          <w:rFonts w:ascii="Arial" w:hAnsi="Arial" w:cs="Arial"/>
          <w:b/>
          <w:bCs/>
        </w:rPr>
        <w:t xml:space="preserve">Proyecto: </w:t>
      </w:r>
      <w:r w:rsidR="003C2700" w:rsidRPr="001771C2">
        <w:rPr>
          <w:rFonts w:ascii="Arial" w:hAnsi="Arial" w:cs="Arial"/>
          <w:b/>
          <w:bCs/>
          <w:i/>
          <w:iCs/>
        </w:rPr>
        <w:t>Géneros a la mesa</w:t>
      </w:r>
    </w:p>
    <w:p w:rsidR="003C2700" w:rsidRPr="003C2700" w:rsidRDefault="003C2700">
      <w:pPr>
        <w:rPr>
          <w:rFonts w:ascii="Arial" w:hAnsi="Arial" w:cs="Arial"/>
        </w:rPr>
      </w:pPr>
    </w:p>
    <w:p w:rsidR="001771C2" w:rsidRPr="001771C2" w:rsidRDefault="001771C2" w:rsidP="001771C2">
      <w:pPr>
        <w:rPr>
          <w:rFonts w:ascii="Arial" w:eastAsia="Times New Roman" w:hAnsi="Arial" w:cs="Arial"/>
          <w:lang w:eastAsia="es-ES_tradnl"/>
        </w:rPr>
      </w:pPr>
      <w:r w:rsidRPr="001771C2">
        <w:rPr>
          <w:rFonts w:ascii="Arial" w:eastAsia="Times New Roman" w:hAnsi="Arial" w:cs="Arial"/>
          <w:color w:val="3C4043"/>
          <w:lang w:eastAsia="es-ES_tradnl"/>
        </w:rPr>
        <w:t>Tenemos dos grupos de personajes; un niño y su madre dispuesto a aprender y un grupo de artistas dispuestos a crear una forma dinámica por medio de la cual el arte vuelva a revolucionar el corazón de las personas. Ellos decidieron crear un medio para impulsar al sector creativo y cambiar al mundo. Desarrollaron un juego de mesa que permite unir a la familia para crear su propio arte.</w:t>
      </w:r>
    </w:p>
    <w:p w:rsidR="001771C2" w:rsidRPr="001771C2" w:rsidRDefault="001771C2" w:rsidP="001771C2">
      <w:pPr>
        <w:rPr>
          <w:rFonts w:ascii="Arial" w:eastAsia="Times New Roman" w:hAnsi="Arial" w:cs="Arial"/>
          <w:lang w:eastAsia="es-ES_tradnl"/>
        </w:rPr>
      </w:pPr>
    </w:p>
    <w:p w:rsidR="001771C2" w:rsidRPr="001771C2" w:rsidRDefault="001771C2" w:rsidP="001771C2">
      <w:pPr>
        <w:rPr>
          <w:rFonts w:ascii="Arial" w:eastAsia="Times New Roman" w:hAnsi="Arial" w:cs="Arial"/>
          <w:lang w:eastAsia="es-ES_tradnl"/>
        </w:rPr>
      </w:pPr>
      <w:r w:rsidRPr="001771C2">
        <w:rPr>
          <w:rFonts w:ascii="Arial" w:eastAsia="Times New Roman" w:hAnsi="Arial" w:cs="Arial"/>
          <w:color w:val="3C4043"/>
          <w:lang w:eastAsia="es-ES_tradnl"/>
        </w:rPr>
        <w:t>Una mañana de abril en medio del caos Andrés (12 años)  encontró en la puerta de su casa un juego de mesa, que prometía crear una revolución en su cabeza, tomó el juego entró en su casa y se lo indicó a su madre Majo (40 años), quien al ver la caja pudo reconocer a su músico local favorito en la portada, emocionada por los recuerdos y por la melancolía, impulsó a su hijo a animarse a jugar sin saber lo que les deparaba. Abrieron la caja y en su interior se encontraban tarjetas, dados, fotografías y lugares a los que no se podía asistir.  Dónde están los artistas? Se preguntaban, ¿dónde están los escenarios?, ¿qué pasó con el arte? Se preguntaban. Ellos empezaron a jugar y mientras lo hacían, iban conociendo nueva música, nuevos fotógrafos, nuevas obras de arte. </w:t>
      </w:r>
    </w:p>
    <w:p w:rsidR="001771C2" w:rsidRPr="001771C2" w:rsidRDefault="001771C2" w:rsidP="001771C2">
      <w:pPr>
        <w:rPr>
          <w:rFonts w:ascii="Arial" w:eastAsia="Times New Roman" w:hAnsi="Arial" w:cs="Arial"/>
          <w:lang w:eastAsia="es-ES_tradnl"/>
        </w:rPr>
      </w:pPr>
    </w:p>
    <w:p w:rsidR="001771C2" w:rsidRPr="001771C2" w:rsidRDefault="001771C2" w:rsidP="001771C2">
      <w:pPr>
        <w:rPr>
          <w:rFonts w:ascii="Arial" w:eastAsia="Times New Roman" w:hAnsi="Arial" w:cs="Arial"/>
          <w:lang w:eastAsia="es-ES_tradnl"/>
        </w:rPr>
      </w:pPr>
      <w:r w:rsidRPr="001771C2">
        <w:rPr>
          <w:rFonts w:ascii="Arial" w:eastAsia="Times New Roman" w:hAnsi="Arial" w:cs="Arial"/>
          <w:color w:val="3C4043"/>
          <w:lang w:eastAsia="es-ES_tradnl"/>
        </w:rPr>
        <w:t xml:space="preserve">Majo y Andrés intrigados deciden marcar el número que viene en la caja, con mucho miedo. </w:t>
      </w:r>
      <w:r w:rsidRPr="001771C2">
        <w:rPr>
          <w:rFonts w:ascii="Arial" w:eastAsia="Times New Roman" w:hAnsi="Arial" w:cs="Arial"/>
          <w:color w:val="3C4043"/>
          <w:shd w:val="clear" w:color="auto" w:fill="FFFFFF"/>
          <w:lang w:eastAsia="es-ES_tradnl"/>
        </w:rPr>
        <w:t>Al otro lado contesta Joha quien es la precursora de la revolución artística,  les comenta que decidió revelarse ante la imposibilidad de creer que no se puede crear arte y decidió abrir conciencia reuniendo a un grupo de creativos para que pudieran hacerlo. Los invita a compartir el juego y animarse a romper las reglas con el objetivo de crear conciencia, además de compartir sus canciones a más gente y les pide que graben sus logros para que el arte por medio de un juego de mesa nunca muera. Poco tiempo después Andrés  se unirá a Joha para continuar en la lucha;  el juego de mesa se volvió muy popular y la gente decidió desde sus hogares crear arte libremente.</w:t>
      </w:r>
    </w:p>
    <w:p w:rsidR="001771C2" w:rsidRPr="001771C2" w:rsidRDefault="001771C2" w:rsidP="001771C2">
      <w:pPr>
        <w:rPr>
          <w:rFonts w:ascii="Arial" w:eastAsia="Times New Roman" w:hAnsi="Arial" w:cs="Arial"/>
          <w:lang w:eastAsia="es-ES_tradnl"/>
        </w:rPr>
      </w:pPr>
    </w:p>
    <w:p w:rsidR="001771C2" w:rsidRPr="001771C2" w:rsidRDefault="001771C2" w:rsidP="001771C2">
      <w:pPr>
        <w:rPr>
          <w:rFonts w:ascii="Arial" w:eastAsia="Times New Roman" w:hAnsi="Arial" w:cs="Arial"/>
          <w:lang w:eastAsia="es-ES_tradnl"/>
        </w:rPr>
      </w:pPr>
      <w:r w:rsidRPr="001771C2">
        <w:rPr>
          <w:rFonts w:ascii="Arial" w:eastAsia="Times New Roman" w:hAnsi="Arial" w:cs="Arial"/>
          <w:color w:val="3C4043"/>
          <w:shd w:val="clear" w:color="auto" w:fill="FFFFFF"/>
          <w:lang w:eastAsia="es-ES_tradnl"/>
        </w:rPr>
        <w:t>El juego de mesa se convirtió en un mecanismo de resistencia, la gente volvió su mirada a la importancia del arte, se animó no solo a jugar sino a crear un movimiento por medio del cual la música, el arte y los sueños se junten para hacer una revolución. Andrés y Joha no se rindieron, la gente no podía salir a las calles, pero con sus celulares y computadoras empezaron a crear y de repente ya no eran un pequeño grupo, eran los ciudadanos sumándose a una iniciativa. </w:t>
      </w:r>
    </w:p>
    <w:p w:rsidR="001771C2" w:rsidRPr="001771C2" w:rsidRDefault="001771C2" w:rsidP="001771C2">
      <w:pPr>
        <w:rPr>
          <w:rFonts w:ascii="Arial" w:eastAsia="Times New Roman" w:hAnsi="Arial" w:cs="Arial"/>
          <w:lang w:eastAsia="es-ES_tradnl"/>
        </w:rPr>
      </w:pPr>
    </w:p>
    <w:p w:rsidR="001771C2" w:rsidRPr="001771C2" w:rsidRDefault="001771C2" w:rsidP="001771C2">
      <w:pPr>
        <w:rPr>
          <w:rFonts w:ascii="Arial" w:eastAsia="Times New Roman" w:hAnsi="Arial" w:cs="Arial"/>
          <w:lang w:eastAsia="es-ES_tradnl"/>
        </w:rPr>
      </w:pPr>
      <w:r w:rsidRPr="001771C2">
        <w:rPr>
          <w:rFonts w:ascii="Arial" w:eastAsia="Times New Roman" w:hAnsi="Arial" w:cs="Arial"/>
          <w:color w:val="3C4043"/>
          <w:shd w:val="clear" w:color="auto" w:fill="FFFFFF"/>
          <w:lang w:eastAsia="es-ES_tradnl"/>
        </w:rPr>
        <w:t>Poco a poco el mundo empezó a cambiar y  hoy el arte se comparte y el juego sigue. </w:t>
      </w:r>
    </w:p>
    <w:p w:rsidR="001771C2" w:rsidRPr="001771C2" w:rsidRDefault="001771C2" w:rsidP="001771C2">
      <w:pPr>
        <w:rPr>
          <w:rFonts w:ascii="Times New Roman" w:eastAsia="Times New Roman" w:hAnsi="Times New Roman" w:cs="Times New Roman"/>
          <w:lang w:eastAsia="es-ES_tradnl"/>
        </w:rPr>
      </w:pPr>
    </w:p>
    <w:p w:rsidR="003C2700" w:rsidRPr="003C2700" w:rsidRDefault="003C2700" w:rsidP="001771C2">
      <w:pPr>
        <w:rPr>
          <w:rFonts w:ascii="Arial" w:hAnsi="Arial" w:cs="Arial"/>
        </w:rPr>
      </w:pPr>
    </w:p>
    <w:sectPr w:rsidR="003C2700" w:rsidRPr="003C2700" w:rsidSect="000C09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00"/>
    <w:rsid w:val="000C09CE"/>
    <w:rsid w:val="001771C2"/>
    <w:rsid w:val="003C2700"/>
    <w:rsid w:val="005903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0FB55F0"/>
  <w15:chartTrackingRefBased/>
  <w15:docId w15:val="{E5B0558C-920F-0842-B136-5E19A42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270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C2700"/>
    <w:rPr>
      <w:rFonts w:ascii="Times New Roman" w:hAnsi="Times New Roman" w:cs="Times New Roman"/>
      <w:sz w:val="18"/>
      <w:szCs w:val="18"/>
    </w:rPr>
  </w:style>
  <w:style w:type="paragraph" w:styleId="NormalWeb">
    <w:name w:val="Normal (Web)"/>
    <w:basedOn w:val="Normal"/>
    <w:uiPriority w:val="99"/>
    <w:semiHidden/>
    <w:unhideWhenUsed/>
    <w:rsid w:val="001771C2"/>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5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FERNANDEZ</dc:creator>
  <cp:keywords/>
  <dc:description/>
  <cp:lastModifiedBy>JUAN MANUEL FERNANDEZ</cp:lastModifiedBy>
  <cp:revision>2</cp:revision>
  <cp:lastPrinted>2020-04-25T05:00:00Z</cp:lastPrinted>
  <dcterms:created xsi:type="dcterms:W3CDTF">2020-04-25T04:57:00Z</dcterms:created>
  <dcterms:modified xsi:type="dcterms:W3CDTF">2020-04-25T05:49:00Z</dcterms:modified>
</cp:coreProperties>
</file>